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F0D" w:rsidRDefault="00104F0D" w:rsidP="00104F0D">
      <w:pPr>
        <w:pStyle w:val="a4"/>
        <w:autoSpaceDE w:val="0"/>
        <w:spacing w:line="720" w:lineRule="atLeast"/>
        <w:jc w:val="center"/>
        <w:rPr>
          <w:sz w:val="21"/>
          <w:szCs w:val="21"/>
        </w:rPr>
      </w:pPr>
      <w:r>
        <w:rPr>
          <w:rFonts w:ascii="方正小标宋简体" w:eastAsia="方正小标宋简体" w:hint="eastAsia"/>
          <w:spacing w:val="-15"/>
          <w:sz w:val="44"/>
          <w:szCs w:val="44"/>
        </w:rPr>
        <w:t>安徽省教育厅关于做好第六批省学术和技术带头人及第十一批后备人选申报推荐工作的通知</w:t>
      </w:r>
    </w:p>
    <w:p w:rsidR="00104F0D" w:rsidRDefault="00897505" w:rsidP="00897505">
      <w:pPr>
        <w:pStyle w:val="a4"/>
        <w:autoSpaceDE w:val="0"/>
        <w:spacing w:line="720" w:lineRule="atLeast"/>
        <w:jc w:val="center"/>
        <w:rPr>
          <w:sz w:val="21"/>
          <w:szCs w:val="21"/>
        </w:rPr>
      </w:pPr>
      <w:r>
        <w:rPr>
          <w:rFonts w:ascii="方正仿宋_GBK" w:eastAsia="方正仿宋_GBK" w:hint="eastAsia"/>
          <w:sz w:val="32"/>
          <w:szCs w:val="32"/>
        </w:rPr>
        <w:t>皖教秘人〔2017〕45号</w:t>
      </w:r>
    </w:p>
    <w:p w:rsidR="00104F0D" w:rsidRDefault="00104F0D" w:rsidP="00104F0D">
      <w:pPr>
        <w:pStyle w:val="a4"/>
        <w:spacing w:line="600" w:lineRule="atLeast"/>
        <w:rPr>
          <w:sz w:val="21"/>
          <w:szCs w:val="21"/>
        </w:rPr>
      </w:pPr>
      <w:r>
        <w:rPr>
          <w:rFonts w:ascii="方正仿宋_GBK" w:eastAsia="方正仿宋_GBK" w:hint="eastAsia"/>
          <w:sz w:val="32"/>
          <w:szCs w:val="32"/>
        </w:rPr>
        <w:t>厅属各高等学校、中专学校，厅直属各事业单位：</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为做好第六批省学术和技术带头人及第十一批后备人选申报工作，根据《安徽省人力资源和社会保障厅关于开展第六批省学术和技术带头人及第十一批后备人选选拔工作的通知》（皖人社秘〔2017〕92号）精神，现将有关事项通知如下。</w:t>
      </w:r>
    </w:p>
    <w:p w:rsidR="00104F0D" w:rsidRDefault="00104F0D" w:rsidP="00104F0D">
      <w:pPr>
        <w:pStyle w:val="a4"/>
        <w:spacing w:line="600" w:lineRule="atLeast"/>
        <w:ind w:firstLine="645"/>
        <w:rPr>
          <w:sz w:val="21"/>
          <w:szCs w:val="21"/>
        </w:rPr>
      </w:pPr>
      <w:r>
        <w:rPr>
          <w:rFonts w:ascii="黑体" w:eastAsia="黑体" w:hAnsi="黑体" w:hint="eastAsia"/>
          <w:sz w:val="32"/>
          <w:szCs w:val="32"/>
        </w:rPr>
        <w:t>一、申报范围</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厅属高等学校、中专学校，厅直属事业单位的在职专业技术人才和高技能人才。其中，省学术和技术带头人一般须从后备人选中选拔产生。</w:t>
      </w:r>
    </w:p>
    <w:p w:rsidR="00104F0D" w:rsidRDefault="00104F0D" w:rsidP="00104F0D">
      <w:pPr>
        <w:pStyle w:val="a4"/>
        <w:spacing w:line="600" w:lineRule="atLeast"/>
        <w:ind w:firstLine="645"/>
        <w:rPr>
          <w:sz w:val="21"/>
          <w:szCs w:val="21"/>
        </w:rPr>
      </w:pPr>
      <w:r>
        <w:rPr>
          <w:rFonts w:ascii="黑体" w:eastAsia="黑体" w:hAnsi="黑体" w:hint="eastAsia"/>
          <w:sz w:val="32"/>
          <w:szCs w:val="32"/>
        </w:rPr>
        <w:t>二、申报条件</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（一）省学术和技术带头人</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省学术和技术带头人的基本条件是：拥护中国共产党，热爱祖国，遵纪守法，具有良好的职业道德和敬业精神，模</w:t>
      </w:r>
      <w:r>
        <w:rPr>
          <w:rFonts w:ascii="方正仿宋_GBK" w:eastAsia="方正仿宋_GBK" w:hint="eastAsia"/>
          <w:sz w:val="32"/>
          <w:szCs w:val="32"/>
        </w:rPr>
        <w:lastRenderedPageBreak/>
        <w:t>范履行岗位职责，较好地发挥学术和技术领军示范作用；年龄在55周岁以下，具备正高级专业技术资格（未设正高级专业技术资格的系列除外）或高级技师职业资格，并在相应等级的专业技术或技能岗位工作，同时符合下列条件之一：</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1.在自然科学研究领域，拥有自主知识产权或发明专利，科技成果具有重要的科学价值和推广应用前景，或已转化并取得显著经济效益。获得1项以上国家科学技术三等奖或省（部）级科学技术一等奖及相当层次奖励项目且为主要完成人，或获得2项以上省（部）级科学技术二、三等奖及相当层次奖励项目且为主要完成人。</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2.在人文社会科学研究领域，承担国家社科、艺术基金重点项目，成果处于国内领先水平。获得1项以上省（部）级社会科学成果一等奖或2项以上省（部）级社会科学成果二、三等奖及相当层次奖励项目且为主要完成人，或获得国家主管部门授予的最高奖且为主要完成人。</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3.在承担国家和省重点工程、重大科技攻关、技术改造、成果转化、推广应用项目以及高新技术产业化方面，有重大发明创造或专利技术，取得显著经济效益和社会效益。获得1项以上国家科学技术三等奖或省（部）级科学技术一等奖及相当层次奖励项目且为主要完成人，或获得2项以上省（部）级科学技术二、三等奖及相当层次奖励项目且为主要完成人。</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lastRenderedPageBreak/>
        <w:t>4.在教育教学、临床医疗、文化艺术、新闻出版、体育训练等专业技术工作中做出重大贡献，在国内同行中有较大影响和较高声誉，具有较强理论研究能力，并获得省部级以上重要奖励或称号。</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5.长期在生产操作一线工作，具有精湛的技术技能，拥有国家发明专利并转化应用，取得重大经济和社会效益。获得国家级或省级科技、创新成果奖项且为主要完成人；或获得国际技能大赛优胜名次、全国技能大赛前三名；或主持编写行业技术标准、企业先进操作工法、岗位疑难问题诊排等规程资料，并广泛应用于生产经营和职工培训；或承担国家或省级技能大师工作室建设任务，年均培养高级工、技师100人次以上，被所在企业认定为首席技师的高技能人才。</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（二）省学术和技术带头人后备人选</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省学术和技术带头人后备人选的基本条件是：拥护中国共产党，热爱祖国，遵纪守法，具有良好的职业道德和强烈的事业心；年龄在45周岁以下，具备副高级以上专业技术资格或技师以上职业资格，并在相应等级的专业技术或技能岗位工作，同时符合下列条件之一 ：</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1.在自然科学研究领域，拥有自主知识产权或发明专利，创新性科技成果处于省内领先水平。获得1项以上省（部）</w:t>
      </w:r>
      <w:r>
        <w:rPr>
          <w:rFonts w:ascii="方正仿宋_GBK" w:eastAsia="方正仿宋_GBK" w:hint="eastAsia"/>
          <w:sz w:val="32"/>
          <w:szCs w:val="32"/>
        </w:rPr>
        <w:lastRenderedPageBreak/>
        <w:t>级科学技术二等奖或2项以上市（厅）级科学技术一、二等奖及相当层次奖励项目且为主要完成人。</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2.在人文社会科学领域，承担国家社科、艺术基金一般项目，科研成果处于省内领先水平。获得1项以上省（部）级社会科学成果二等奖或2项以上市（厅）级社会科学成果一、二等奖及相当层次奖励项目且为主要完成人。</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3.在承担省、市重点工程、科技攻关、大中型企业技术设计改造等项目中，获得发明专利，并取得较好的经济和社会效益。获得1项以上省（部）级科学技术二等奖或2项以上市（厅）级科学技术一、二等奖及相当层次奖励项目且为主要完成人。</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4.在教育教学、临床医疗、文化艺术、新闻出版、体育训练等专业技术工作中做出突出贡献，具有后备培养潜力，曾获得省部级以上重要奖励或称号。</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5.在企业、行业中具有领先的技术技能水平，在技术革新、技艺传承方面业绩突出，领衔承担省、市级技能大师工作室建设任务，年均主持完成技改项目不少于5个、组织培训中级以上技术工人300人次以上；或参加国际、全国技能大赛获得优胜名次；或开展技艺传承工作，近两年所带徒弟</w:t>
      </w:r>
      <w:r>
        <w:rPr>
          <w:rFonts w:ascii="方正仿宋_GBK" w:eastAsia="方正仿宋_GBK" w:hint="eastAsia"/>
          <w:sz w:val="32"/>
          <w:szCs w:val="32"/>
        </w:rPr>
        <w:lastRenderedPageBreak/>
        <w:t>在国家（行业）级技能竞赛中获得前五名、在省级（行业）竞赛中获得前两名的高技能人才。</w:t>
      </w:r>
    </w:p>
    <w:p w:rsidR="00104F0D" w:rsidRDefault="00104F0D" w:rsidP="00104F0D">
      <w:pPr>
        <w:pStyle w:val="a4"/>
        <w:spacing w:line="600" w:lineRule="atLeast"/>
        <w:ind w:firstLine="645"/>
        <w:rPr>
          <w:sz w:val="21"/>
          <w:szCs w:val="21"/>
        </w:rPr>
      </w:pPr>
      <w:r>
        <w:rPr>
          <w:rFonts w:ascii="黑体" w:eastAsia="黑体" w:hAnsi="黑体" w:hint="eastAsia"/>
          <w:sz w:val="32"/>
          <w:szCs w:val="32"/>
        </w:rPr>
        <w:t>三、有关要求</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1.对属于我省战略性新兴产业领域内的创新人才和急需人才在同等条件下予以优先推荐。厅属高等学校、中专学校，厅直属事业单位要高度重视省学术和技术带头人及后备人选的申报推荐工作，切实加强领导，认真抓好落实。</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2.各申报单位需提供正式行文的推荐报告一份，填写《安徽省学术和技术带头人（后备人选）推荐人选情况汇总表》，其中突出事迹一栏须按“1、所获奖项情况 2、参与项目和课题情况 3、论文著作情况 4、个人荣誉情况”逐条规范填写，语言精练、简明扼要。</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3.所有表格和证明材料均需报送电子文档，其中《安徽省学术和技术带头人（后备人选）推荐人选情况登记表》《安徽省学术和技术带头人（后备人选）推荐人选情况汇总表》均需盖章后扫描，同时发送扫描版和电子版。以上材料均由所在单位负责收集汇总后统一报送，此次申报不受理纸质材料，不受理个人报送材料。</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lastRenderedPageBreak/>
        <w:t>4.厅属高等学校、中专学校，厅直属事业单位于4月20日前连同学校正式推荐报告和有关证明材料报送省教育厅人事处。</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联系人：赵可彬，李冬影；</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联系电话：0551-62815231，62831869；</w:t>
      </w:r>
    </w:p>
    <w:p w:rsidR="00104F0D" w:rsidRDefault="00104F0D" w:rsidP="00104F0D">
      <w:pPr>
        <w:pStyle w:val="a4"/>
        <w:spacing w:line="600" w:lineRule="atLeast"/>
        <w:ind w:firstLine="645"/>
        <w:rPr>
          <w:sz w:val="21"/>
          <w:szCs w:val="21"/>
        </w:rPr>
      </w:pPr>
      <w:r>
        <w:rPr>
          <w:rFonts w:ascii="方正仿宋_GBK" w:eastAsia="方正仿宋_GBK" w:hint="eastAsia"/>
          <w:sz w:val="32"/>
          <w:szCs w:val="32"/>
        </w:rPr>
        <w:t>电子邮箱：</w:t>
      </w:r>
      <w:hyperlink r:id="rId6" w:history="1">
        <w:r>
          <w:rPr>
            <w:rStyle w:val="a3"/>
            <w:rFonts w:ascii="方正仿宋_GBK" w:eastAsia="方正仿宋_GBK" w:hint="eastAsia"/>
            <w:sz w:val="32"/>
            <w:szCs w:val="32"/>
          </w:rPr>
          <w:t>zhaokebin@ahedu.gov.cn</w:t>
        </w:r>
      </w:hyperlink>
      <w:r>
        <w:rPr>
          <w:rFonts w:ascii="方正仿宋_GBK" w:eastAsia="方正仿宋_GBK" w:hint="eastAsia"/>
          <w:sz w:val="32"/>
          <w:szCs w:val="32"/>
        </w:rPr>
        <w:t>。</w:t>
      </w:r>
    </w:p>
    <w:p w:rsidR="00104F0D" w:rsidRDefault="00104F0D" w:rsidP="00104F0D">
      <w:pPr>
        <w:pStyle w:val="a4"/>
        <w:spacing w:line="600" w:lineRule="atLeast"/>
        <w:ind w:firstLine="645"/>
        <w:rPr>
          <w:sz w:val="21"/>
          <w:szCs w:val="21"/>
        </w:rPr>
      </w:pPr>
      <w:r>
        <w:rPr>
          <w:sz w:val="21"/>
          <w:szCs w:val="21"/>
        </w:rPr>
        <w:t> </w:t>
      </w:r>
    </w:p>
    <w:p w:rsidR="00104F0D" w:rsidRDefault="00104F0D" w:rsidP="00104F0D">
      <w:pPr>
        <w:pStyle w:val="a4"/>
        <w:spacing w:line="600" w:lineRule="atLeast"/>
        <w:rPr>
          <w:sz w:val="21"/>
          <w:szCs w:val="21"/>
        </w:rPr>
      </w:pPr>
      <w:r>
        <w:rPr>
          <w:rFonts w:ascii="方正仿宋_GBK" w:eastAsia="方正仿宋_GBK" w:hint="eastAsia"/>
          <w:sz w:val="32"/>
          <w:szCs w:val="32"/>
        </w:rPr>
        <w:t>附件：1.安徽省学术和技术带头人（后备人选）推荐人选情况登记表</w:t>
      </w:r>
      <w:r>
        <w:rPr>
          <w:sz w:val="21"/>
          <w:szCs w:val="21"/>
        </w:rPr>
        <w:t>   </w:t>
      </w:r>
    </w:p>
    <w:p w:rsidR="00104F0D" w:rsidRDefault="00104F0D" w:rsidP="00104F0D">
      <w:pPr>
        <w:pStyle w:val="a4"/>
        <w:spacing w:line="600" w:lineRule="atLeast"/>
        <w:rPr>
          <w:sz w:val="21"/>
          <w:szCs w:val="21"/>
        </w:rPr>
      </w:pPr>
      <w:r>
        <w:rPr>
          <w:rFonts w:ascii="方正仿宋_GBK" w:eastAsia="方正仿宋_GBK" w:hint="eastAsia"/>
          <w:sz w:val="32"/>
          <w:szCs w:val="32"/>
        </w:rPr>
        <w:t>   </w:t>
      </w:r>
      <w:r>
        <w:rPr>
          <w:rFonts w:ascii="方正仿宋_GBK" w:eastAsia="方正仿宋_GBK" w:hint="eastAsia"/>
          <w:sz w:val="32"/>
          <w:szCs w:val="32"/>
        </w:rPr>
        <w:t>2.安徽省学术和技术带头人（后备人选）推荐人选情况汇总表</w:t>
      </w:r>
    </w:p>
    <w:p w:rsidR="00104F0D" w:rsidRDefault="00104F0D" w:rsidP="00104F0D">
      <w:pPr>
        <w:pStyle w:val="a4"/>
        <w:spacing w:line="600" w:lineRule="atLeast"/>
        <w:rPr>
          <w:sz w:val="21"/>
          <w:szCs w:val="21"/>
        </w:rPr>
      </w:pPr>
      <w:r>
        <w:rPr>
          <w:rFonts w:ascii="方正仿宋_GBK" w:eastAsia="方正仿宋_GBK" w:hint="eastAsia"/>
          <w:sz w:val="32"/>
          <w:szCs w:val="32"/>
        </w:rPr>
        <w:t>                                    </w:t>
      </w:r>
      <w:r>
        <w:rPr>
          <w:rFonts w:ascii="方正仿宋_GBK" w:eastAsia="方正仿宋_GBK" w:hint="eastAsia"/>
          <w:sz w:val="32"/>
          <w:szCs w:val="32"/>
        </w:rPr>
        <w:t xml:space="preserve"> 安徽省教育厅</w:t>
      </w:r>
    </w:p>
    <w:p w:rsidR="00104F0D" w:rsidRDefault="00104F0D" w:rsidP="00104F0D">
      <w:pPr>
        <w:pStyle w:val="a4"/>
        <w:spacing w:line="600" w:lineRule="atLeast"/>
        <w:ind w:firstLine="645"/>
        <w:jc w:val="center"/>
        <w:rPr>
          <w:sz w:val="21"/>
          <w:szCs w:val="21"/>
        </w:rPr>
      </w:pPr>
      <w:r>
        <w:rPr>
          <w:rFonts w:ascii="方正仿宋_GBK" w:eastAsia="方正仿宋_GBK" w:hint="eastAsia"/>
          <w:sz w:val="32"/>
          <w:szCs w:val="32"/>
        </w:rPr>
        <w:t>     </w:t>
      </w:r>
      <w:r>
        <w:rPr>
          <w:rFonts w:ascii="方正仿宋_GBK" w:eastAsia="方正仿宋_GBK" w:hint="eastAsia"/>
          <w:sz w:val="32"/>
          <w:szCs w:val="32"/>
        </w:rPr>
        <w:t>2017年4月1日</w:t>
      </w:r>
    </w:p>
    <w:p w:rsidR="00104F0D" w:rsidRDefault="00104F0D"/>
    <w:sectPr w:rsidR="00104F0D" w:rsidSect="009B74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732" w:rsidRPr="00240C93" w:rsidRDefault="00D32732" w:rsidP="00897505">
      <w:pPr>
        <w:rPr>
          <w:rFonts w:ascii="Arial" w:eastAsia="Times New Roman" w:hAnsi="Arial" w:cs="Verdana"/>
          <w:b/>
          <w:kern w:val="0"/>
          <w:sz w:val="24"/>
          <w:szCs w:val="20"/>
          <w:lang w:eastAsia="en-US"/>
        </w:rPr>
      </w:pPr>
      <w:r>
        <w:separator/>
      </w:r>
    </w:p>
  </w:endnote>
  <w:endnote w:type="continuationSeparator" w:id="1">
    <w:p w:rsidR="00D32732" w:rsidRPr="00240C93" w:rsidRDefault="00D32732" w:rsidP="00897505">
      <w:pPr>
        <w:rPr>
          <w:rFonts w:ascii="Arial" w:eastAsia="Times New Roman" w:hAnsi="Arial" w:cs="Verdana"/>
          <w:b/>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auto"/>
    <w:pitch w:val="default"/>
    <w:sig w:usb0="00000000" w:usb1="080E0000" w:usb2="0000000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732" w:rsidRPr="00240C93" w:rsidRDefault="00D32732" w:rsidP="00897505">
      <w:pPr>
        <w:rPr>
          <w:rFonts w:ascii="Arial" w:eastAsia="Times New Roman" w:hAnsi="Arial" w:cs="Verdana"/>
          <w:b/>
          <w:kern w:val="0"/>
          <w:sz w:val="24"/>
          <w:szCs w:val="20"/>
          <w:lang w:eastAsia="en-US"/>
        </w:rPr>
      </w:pPr>
      <w:r>
        <w:separator/>
      </w:r>
    </w:p>
  </w:footnote>
  <w:footnote w:type="continuationSeparator" w:id="1">
    <w:p w:rsidR="00D32732" w:rsidRPr="00240C93" w:rsidRDefault="00D32732" w:rsidP="00897505">
      <w:pPr>
        <w:rPr>
          <w:rFonts w:ascii="Arial" w:eastAsia="Times New Roman" w:hAnsi="Arial" w:cs="Verdana"/>
          <w:b/>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F0D"/>
    <w:rsid w:val="00002920"/>
    <w:rsid w:val="00004EA9"/>
    <w:rsid w:val="00007680"/>
    <w:rsid w:val="00007CEB"/>
    <w:rsid w:val="00007E26"/>
    <w:rsid w:val="00014283"/>
    <w:rsid w:val="000143F7"/>
    <w:rsid w:val="0001695E"/>
    <w:rsid w:val="00021B99"/>
    <w:rsid w:val="00023628"/>
    <w:rsid w:val="000259BA"/>
    <w:rsid w:val="00026D3D"/>
    <w:rsid w:val="00031C9A"/>
    <w:rsid w:val="00032B62"/>
    <w:rsid w:val="00034D2B"/>
    <w:rsid w:val="000362F3"/>
    <w:rsid w:val="00036DE3"/>
    <w:rsid w:val="00043896"/>
    <w:rsid w:val="00046BDF"/>
    <w:rsid w:val="00057026"/>
    <w:rsid w:val="00061536"/>
    <w:rsid w:val="00063453"/>
    <w:rsid w:val="00063EB3"/>
    <w:rsid w:val="00065E7C"/>
    <w:rsid w:val="00066D64"/>
    <w:rsid w:val="00067124"/>
    <w:rsid w:val="00073C63"/>
    <w:rsid w:val="00075143"/>
    <w:rsid w:val="00077E8E"/>
    <w:rsid w:val="000843BF"/>
    <w:rsid w:val="000853F5"/>
    <w:rsid w:val="00085D45"/>
    <w:rsid w:val="00087E2B"/>
    <w:rsid w:val="00091B15"/>
    <w:rsid w:val="0009381A"/>
    <w:rsid w:val="00096968"/>
    <w:rsid w:val="000A3173"/>
    <w:rsid w:val="000A6071"/>
    <w:rsid w:val="000B0547"/>
    <w:rsid w:val="000B553F"/>
    <w:rsid w:val="000B6948"/>
    <w:rsid w:val="000C3026"/>
    <w:rsid w:val="000C48D7"/>
    <w:rsid w:val="000C4D2D"/>
    <w:rsid w:val="000D2315"/>
    <w:rsid w:val="000D2B2F"/>
    <w:rsid w:val="000D515F"/>
    <w:rsid w:val="000D7DDA"/>
    <w:rsid w:val="000E5387"/>
    <w:rsid w:val="000F11E4"/>
    <w:rsid w:val="00101B48"/>
    <w:rsid w:val="00102547"/>
    <w:rsid w:val="001025B0"/>
    <w:rsid w:val="00104F0D"/>
    <w:rsid w:val="00111181"/>
    <w:rsid w:val="00115633"/>
    <w:rsid w:val="0011690B"/>
    <w:rsid w:val="00122F04"/>
    <w:rsid w:val="00127010"/>
    <w:rsid w:val="00127556"/>
    <w:rsid w:val="0012797B"/>
    <w:rsid w:val="001302D0"/>
    <w:rsid w:val="0013230C"/>
    <w:rsid w:val="0013263E"/>
    <w:rsid w:val="001349A1"/>
    <w:rsid w:val="00135523"/>
    <w:rsid w:val="00135ED8"/>
    <w:rsid w:val="00137AB7"/>
    <w:rsid w:val="0014450F"/>
    <w:rsid w:val="00144A5E"/>
    <w:rsid w:val="00150BFA"/>
    <w:rsid w:val="0015141A"/>
    <w:rsid w:val="00152AD0"/>
    <w:rsid w:val="00153D49"/>
    <w:rsid w:val="00156EB3"/>
    <w:rsid w:val="00162663"/>
    <w:rsid w:val="00162AC9"/>
    <w:rsid w:val="00164033"/>
    <w:rsid w:val="00167F7F"/>
    <w:rsid w:val="00172D01"/>
    <w:rsid w:val="00174602"/>
    <w:rsid w:val="00181208"/>
    <w:rsid w:val="001817C1"/>
    <w:rsid w:val="00181FAF"/>
    <w:rsid w:val="001828B6"/>
    <w:rsid w:val="001829C7"/>
    <w:rsid w:val="00185151"/>
    <w:rsid w:val="0018739B"/>
    <w:rsid w:val="00191CBC"/>
    <w:rsid w:val="00194E02"/>
    <w:rsid w:val="001A3232"/>
    <w:rsid w:val="001A3D15"/>
    <w:rsid w:val="001A3EC0"/>
    <w:rsid w:val="001A49A6"/>
    <w:rsid w:val="001A52EB"/>
    <w:rsid w:val="001A55D0"/>
    <w:rsid w:val="001A5625"/>
    <w:rsid w:val="001A607F"/>
    <w:rsid w:val="001A6934"/>
    <w:rsid w:val="001A763D"/>
    <w:rsid w:val="001A7DCF"/>
    <w:rsid w:val="001B5A4B"/>
    <w:rsid w:val="001C0703"/>
    <w:rsid w:val="001C17EF"/>
    <w:rsid w:val="001C19E5"/>
    <w:rsid w:val="001C1A6D"/>
    <w:rsid w:val="001C2906"/>
    <w:rsid w:val="001C2DFD"/>
    <w:rsid w:val="001C3E6A"/>
    <w:rsid w:val="001D0658"/>
    <w:rsid w:val="001D33D3"/>
    <w:rsid w:val="001D543D"/>
    <w:rsid w:val="001E28B7"/>
    <w:rsid w:val="001E4E45"/>
    <w:rsid w:val="001F0135"/>
    <w:rsid w:val="001F5F58"/>
    <w:rsid w:val="001F641F"/>
    <w:rsid w:val="001F696D"/>
    <w:rsid w:val="001F6B24"/>
    <w:rsid w:val="00206B06"/>
    <w:rsid w:val="00210618"/>
    <w:rsid w:val="00210EB2"/>
    <w:rsid w:val="00213EA6"/>
    <w:rsid w:val="00213EC3"/>
    <w:rsid w:val="00215F26"/>
    <w:rsid w:val="00217F66"/>
    <w:rsid w:val="00222992"/>
    <w:rsid w:val="00224B26"/>
    <w:rsid w:val="00231702"/>
    <w:rsid w:val="002319CA"/>
    <w:rsid w:val="002325F4"/>
    <w:rsid w:val="00232DE2"/>
    <w:rsid w:val="00234851"/>
    <w:rsid w:val="0024000E"/>
    <w:rsid w:val="00240FDC"/>
    <w:rsid w:val="0024177B"/>
    <w:rsid w:val="00242486"/>
    <w:rsid w:val="00254B7D"/>
    <w:rsid w:val="00261C2C"/>
    <w:rsid w:val="002656C0"/>
    <w:rsid w:val="00267B58"/>
    <w:rsid w:val="00273BDA"/>
    <w:rsid w:val="00275433"/>
    <w:rsid w:val="00281450"/>
    <w:rsid w:val="002822CE"/>
    <w:rsid w:val="00282C24"/>
    <w:rsid w:val="002879EE"/>
    <w:rsid w:val="002A3B13"/>
    <w:rsid w:val="002A7EBF"/>
    <w:rsid w:val="002B218A"/>
    <w:rsid w:val="002B326E"/>
    <w:rsid w:val="002B5E80"/>
    <w:rsid w:val="002B6483"/>
    <w:rsid w:val="002B7803"/>
    <w:rsid w:val="002C0A84"/>
    <w:rsid w:val="002C0E44"/>
    <w:rsid w:val="002C7DDB"/>
    <w:rsid w:val="002D0A9A"/>
    <w:rsid w:val="002D3644"/>
    <w:rsid w:val="002D4B1B"/>
    <w:rsid w:val="002D658C"/>
    <w:rsid w:val="002D6BC8"/>
    <w:rsid w:val="002E292B"/>
    <w:rsid w:val="002E2A37"/>
    <w:rsid w:val="002E2AB4"/>
    <w:rsid w:val="002E4CBB"/>
    <w:rsid w:val="002E5DB5"/>
    <w:rsid w:val="002E61DB"/>
    <w:rsid w:val="002F354B"/>
    <w:rsid w:val="002F4851"/>
    <w:rsid w:val="0030051D"/>
    <w:rsid w:val="003006C1"/>
    <w:rsid w:val="00304078"/>
    <w:rsid w:val="0030421A"/>
    <w:rsid w:val="00304434"/>
    <w:rsid w:val="00306E7E"/>
    <w:rsid w:val="00307296"/>
    <w:rsid w:val="00311849"/>
    <w:rsid w:val="0031245F"/>
    <w:rsid w:val="003130F7"/>
    <w:rsid w:val="003161F8"/>
    <w:rsid w:val="003164A6"/>
    <w:rsid w:val="00317D75"/>
    <w:rsid w:val="0032026F"/>
    <w:rsid w:val="00320DE4"/>
    <w:rsid w:val="003229B7"/>
    <w:rsid w:val="00325B04"/>
    <w:rsid w:val="00326076"/>
    <w:rsid w:val="003266F6"/>
    <w:rsid w:val="00332179"/>
    <w:rsid w:val="00336412"/>
    <w:rsid w:val="00342324"/>
    <w:rsid w:val="00342FD1"/>
    <w:rsid w:val="00353453"/>
    <w:rsid w:val="00363448"/>
    <w:rsid w:val="00364D80"/>
    <w:rsid w:val="00366801"/>
    <w:rsid w:val="003669D9"/>
    <w:rsid w:val="00367CCD"/>
    <w:rsid w:val="00371828"/>
    <w:rsid w:val="003726E4"/>
    <w:rsid w:val="003736B1"/>
    <w:rsid w:val="00375753"/>
    <w:rsid w:val="00380CD8"/>
    <w:rsid w:val="00382410"/>
    <w:rsid w:val="00384019"/>
    <w:rsid w:val="00387A08"/>
    <w:rsid w:val="00387D1B"/>
    <w:rsid w:val="00391715"/>
    <w:rsid w:val="003920B7"/>
    <w:rsid w:val="003A04DC"/>
    <w:rsid w:val="003A1644"/>
    <w:rsid w:val="003A4219"/>
    <w:rsid w:val="003A4A60"/>
    <w:rsid w:val="003B3476"/>
    <w:rsid w:val="003B6123"/>
    <w:rsid w:val="003B617C"/>
    <w:rsid w:val="003C2598"/>
    <w:rsid w:val="003D2984"/>
    <w:rsid w:val="003D4503"/>
    <w:rsid w:val="003D72FC"/>
    <w:rsid w:val="003E0A30"/>
    <w:rsid w:val="003E34C3"/>
    <w:rsid w:val="003E5FCA"/>
    <w:rsid w:val="003F17F3"/>
    <w:rsid w:val="003F2D8C"/>
    <w:rsid w:val="003F74B3"/>
    <w:rsid w:val="004056FD"/>
    <w:rsid w:val="00410A6B"/>
    <w:rsid w:val="004110AF"/>
    <w:rsid w:val="0042009E"/>
    <w:rsid w:val="004212C0"/>
    <w:rsid w:val="00425AB9"/>
    <w:rsid w:val="00426013"/>
    <w:rsid w:val="004271A1"/>
    <w:rsid w:val="004277B3"/>
    <w:rsid w:val="00430094"/>
    <w:rsid w:val="004340A5"/>
    <w:rsid w:val="00435923"/>
    <w:rsid w:val="0044271C"/>
    <w:rsid w:val="0044355A"/>
    <w:rsid w:val="0044573C"/>
    <w:rsid w:val="00446E9C"/>
    <w:rsid w:val="00451A15"/>
    <w:rsid w:val="00455775"/>
    <w:rsid w:val="0045701C"/>
    <w:rsid w:val="004615BC"/>
    <w:rsid w:val="0046452E"/>
    <w:rsid w:val="00466175"/>
    <w:rsid w:val="004737EB"/>
    <w:rsid w:val="00475545"/>
    <w:rsid w:val="004770F7"/>
    <w:rsid w:val="00485A9F"/>
    <w:rsid w:val="00486EFF"/>
    <w:rsid w:val="004905C6"/>
    <w:rsid w:val="004906BC"/>
    <w:rsid w:val="004907D4"/>
    <w:rsid w:val="00491DB0"/>
    <w:rsid w:val="00492603"/>
    <w:rsid w:val="004A0C00"/>
    <w:rsid w:val="004A56BE"/>
    <w:rsid w:val="004A5D4F"/>
    <w:rsid w:val="004A7C1B"/>
    <w:rsid w:val="004B026D"/>
    <w:rsid w:val="004B036C"/>
    <w:rsid w:val="004B03BE"/>
    <w:rsid w:val="004B2D91"/>
    <w:rsid w:val="004B50BD"/>
    <w:rsid w:val="004B685A"/>
    <w:rsid w:val="004B7AE7"/>
    <w:rsid w:val="004C15CA"/>
    <w:rsid w:val="004C1954"/>
    <w:rsid w:val="004C47F5"/>
    <w:rsid w:val="004C63AE"/>
    <w:rsid w:val="004D59DD"/>
    <w:rsid w:val="004D5EC2"/>
    <w:rsid w:val="004D64B1"/>
    <w:rsid w:val="004D7063"/>
    <w:rsid w:val="004E0B35"/>
    <w:rsid w:val="004E2AE4"/>
    <w:rsid w:val="004E36B3"/>
    <w:rsid w:val="004E50D0"/>
    <w:rsid w:val="004F0067"/>
    <w:rsid w:val="004F2772"/>
    <w:rsid w:val="004F6A87"/>
    <w:rsid w:val="004F6E91"/>
    <w:rsid w:val="005000F7"/>
    <w:rsid w:val="00501FC0"/>
    <w:rsid w:val="0050377B"/>
    <w:rsid w:val="0050476C"/>
    <w:rsid w:val="00510F1B"/>
    <w:rsid w:val="00512EDF"/>
    <w:rsid w:val="0051592F"/>
    <w:rsid w:val="005167D2"/>
    <w:rsid w:val="00517AE8"/>
    <w:rsid w:val="00517BB5"/>
    <w:rsid w:val="00523E7C"/>
    <w:rsid w:val="005263CD"/>
    <w:rsid w:val="00526F43"/>
    <w:rsid w:val="00527FE9"/>
    <w:rsid w:val="005308CC"/>
    <w:rsid w:val="00532398"/>
    <w:rsid w:val="0053303C"/>
    <w:rsid w:val="00534CDD"/>
    <w:rsid w:val="00535BC1"/>
    <w:rsid w:val="0053611D"/>
    <w:rsid w:val="00547F03"/>
    <w:rsid w:val="00551945"/>
    <w:rsid w:val="005550F5"/>
    <w:rsid w:val="00555E3D"/>
    <w:rsid w:val="005566F4"/>
    <w:rsid w:val="00556C1C"/>
    <w:rsid w:val="00557D56"/>
    <w:rsid w:val="005605DB"/>
    <w:rsid w:val="0056209B"/>
    <w:rsid w:val="00563E73"/>
    <w:rsid w:val="00572F58"/>
    <w:rsid w:val="005731DE"/>
    <w:rsid w:val="0057428A"/>
    <w:rsid w:val="005766EC"/>
    <w:rsid w:val="005814AF"/>
    <w:rsid w:val="005834AE"/>
    <w:rsid w:val="00584C58"/>
    <w:rsid w:val="00590C88"/>
    <w:rsid w:val="00590CD5"/>
    <w:rsid w:val="0059379A"/>
    <w:rsid w:val="0059498A"/>
    <w:rsid w:val="005A40CB"/>
    <w:rsid w:val="005A7C94"/>
    <w:rsid w:val="005B0A70"/>
    <w:rsid w:val="005B1CAD"/>
    <w:rsid w:val="005B2C2E"/>
    <w:rsid w:val="005B5E20"/>
    <w:rsid w:val="005B64ED"/>
    <w:rsid w:val="005C493F"/>
    <w:rsid w:val="005D2989"/>
    <w:rsid w:val="005D4FD0"/>
    <w:rsid w:val="005D5EBE"/>
    <w:rsid w:val="005E2CF0"/>
    <w:rsid w:val="005E3938"/>
    <w:rsid w:val="005E475C"/>
    <w:rsid w:val="005E489E"/>
    <w:rsid w:val="005E4AF4"/>
    <w:rsid w:val="005E6201"/>
    <w:rsid w:val="005E79DB"/>
    <w:rsid w:val="005E7BB1"/>
    <w:rsid w:val="005F68FA"/>
    <w:rsid w:val="005F75B9"/>
    <w:rsid w:val="00600D3A"/>
    <w:rsid w:val="006036B7"/>
    <w:rsid w:val="006063A5"/>
    <w:rsid w:val="00606E3D"/>
    <w:rsid w:val="006102F2"/>
    <w:rsid w:val="00614F6A"/>
    <w:rsid w:val="0061553A"/>
    <w:rsid w:val="00622888"/>
    <w:rsid w:val="00634A4B"/>
    <w:rsid w:val="00642DF6"/>
    <w:rsid w:val="006457C4"/>
    <w:rsid w:val="00652094"/>
    <w:rsid w:val="0065356C"/>
    <w:rsid w:val="00653F34"/>
    <w:rsid w:val="00654C94"/>
    <w:rsid w:val="00656698"/>
    <w:rsid w:val="0065782E"/>
    <w:rsid w:val="00662B2C"/>
    <w:rsid w:val="00666FFF"/>
    <w:rsid w:val="00670CA3"/>
    <w:rsid w:val="00682678"/>
    <w:rsid w:val="006858F3"/>
    <w:rsid w:val="00697951"/>
    <w:rsid w:val="006A1694"/>
    <w:rsid w:val="006A3331"/>
    <w:rsid w:val="006A3918"/>
    <w:rsid w:val="006B20ED"/>
    <w:rsid w:val="006B28AC"/>
    <w:rsid w:val="006B6558"/>
    <w:rsid w:val="006B7255"/>
    <w:rsid w:val="006B7805"/>
    <w:rsid w:val="006C03EB"/>
    <w:rsid w:val="006C213F"/>
    <w:rsid w:val="006C5896"/>
    <w:rsid w:val="006C60D2"/>
    <w:rsid w:val="006C684D"/>
    <w:rsid w:val="006D12C1"/>
    <w:rsid w:val="006D16BD"/>
    <w:rsid w:val="006D1F7F"/>
    <w:rsid w:val="006F4F86"/>
    <w:rsid w:val="006F5A35"/>
    <w:rsid w:val="00700FE2"/>
    <w:rsid w:val="007064E1"/>
    <w:rsid w:val="00711164"/>
    <w:rsid w:val="00712A1B"/>
    <w:rsid w:val="0071407F"/>
    <w:rsid w:val="007169A3"/>
    <w:rsid w:val="007247C8"/>
    <w:rsid w:val="00725997"/>
    <w:rsid w:val="00726901"/>
    <w:rsid w:val="00731669"/>
    <w:rsid w:val="0073192A"/>
    <w:rsid w:val="007402A4"/>
    <w:rsid w:val="007416E4"/>
    <w:rsid w:val="00741CF9"/>
    <w:rsid w:val="0074492D"/>
    <w:rsid w:val="0074545F"/>
    <w:rsid w:val="00745897"/>
    <w:rsid w:val="007464C5"/>
    <w:rsid w:val="0075212C"/>
    <w:rsid w:val="00752E87"/>
    <w:rsid w:val="00755A6A"/>
    <w:rsid w:val="00762BA0"/>
    <w:rsid w:val="007664D5"/>
    <w:rsid w:val="00772028"/>
    <w:rsid w:val="0078163F"/>
    <w:rsid w:val="00783A58"/>
    <w:rsid w:val="00783A5C"/>
    <w:rsid w:val="007842EB"/>
    <w:rsid w:val="00786256"/>
    <w:rsid w:val="007904DF"/>
    <w:rsid w:val="00794DD0"/>
    <w:rsid w:val="00796501"/>
    <w:rsid w:val="00797060"/>
    <w:rsid w:val="0079765C"/>
    <w:rsid w:val="007A1299"/>
    <w:rsid w:val="007A4AB6"/>
    <w:rsid w:val="007A5295"/>
    <w:rsid w:val="007A70BC"/>
    <w:rsid w:val="007B24AC"/>
    <w:rsid w:val="007B2C90"/>
    <w:rsid w:val="007B36D9"/>
    <w:rsid w:val="007B53AA"/>
    <w:rsid w:val="007B55D8"/>
    <w:rsid w:val="007B6D9E"/>
    <w:rsid w:val="007C1BA2"/>
    <w:rsid w:val="007C1D24"/>
    <w:rsid w:val="007C2ABB"/>
    <w:rsid w:val="007C5F88"/>
    <w:rsid w:val="007C6184"/>
    <w:rsid w:val="007D35ED"/>
    <w:rsid w:val="007D3AB6"/>
    <w:rsid w:val="007D5A02"/>
    <w:rsid w:val="007D6DC3"/>
    <w:rsid w:val="007D6FA4"/>
    <w:rsid w:val="007D753F"/>
    <w:rsid w:val="007E12C9"/>
    <w:rsid w:val="007E15C1"/>
    <w:rsid w:val="007E356F"/>
    <w:rsid w:val="007F0212"/>
    <w:rsid w:val="007F0BE0"/>
    <w:rsid w:val="007F1A12"/>
    <w:rsid w:val="007F37EF"/>
    <w:rsid w:val="008059E3"/>
    <w:rsid w:val="00807564"/>
    <w:rsid w:val="00810592"/>
    <w:rsid w:val="008130D7"/>
    <w:rsid w:val="00815282"/>
    <w:rsid w:val="00821244"/>
    <w:rsid w:val="00821985"/>
    <w:rsid w:val="00823122"/>
    <w:rsid w:val="00823E4D"/>
    <w:rsid w:val="00824200"/>
    <w:rsid w:val="00827420"/>
    <w:rsid w:val="008276AC"/>
    <w:rsid w:val="008340E4"/>
    <w:rsid w:val="00837FD2"/>
    <w:rsid w:val="00846C2F"/>
    <w:rsid w:val="00850DEA"/>
    <w:rsid w:val="008527D1"/>
    <w:rsid w:val="0085534D"/>
    <w:rsid w:val="00855720"/>
    <w:rsid w:val="00855D0D"/>
    <w:rsid w:val="00856011"/>
    <w:rsid w:val="00856106"/>
    <w:rsid w:val="00857166"/>
    <w:rsid w:val="0085757E"/>
    <w:rsid w:val="0085793F"/>
    <w:rsid w:val="00862F9E"/>
    <w:rsid w:val="00865355"/>
    <w:rsid w:val="00871CF5"/>
    <w:rsid w:val="0087632A"/>
    <w:rsid w:val="00881305"/>
    <w:rsid w:val="00882091"/>
    <w:rsid w:val="008821E6"/>
    <w:rsid w:val="00883930"/>
    <w:rsid w:val="00883ACE"/>
    <w:rsid w:val="00886752"/>
    <w:rsid w:val="00886957"/>
    <w:rsid w:val="00890F26"/>
    <w:rsid w:val="00895856"/>
    <w:rsid w:val="00895DA5"/>
    <w:rsid w:val="00897042"/>
    <w:rsid w:val="00897505"/>
    <w:rsid w:val="008A0D5B"/>
    <w:rsid w:val="008A1D6B"/>
    <w:rsid w:val="008A2FDC"/>
    <w:rsid w:val="008A393D"/>
    <w:rsid w:val="008B4D26"/>
    <w:rsid w:val="008B5BEC"/>
    <w:rsid w:val="008B5FE8"/>
    <w:rsid w:val="008B7AA5"/>
    <w:rsid w:val="008C0C78"/>
    <w:rsid w:val="008C3FDB"/>
    <w:rsid w:val="008C423A"/>
    <w:rsid w:val="008C5A5A"/>
    <w:rsid w:val="008D182A"/>
    <w:rsid w:val="008D2FB0"/>
    <w:rsid w:val="008D300D"/>
    <w:rsid w:val="008E2528"/>
    <w:rsid w:val="008E3661"/>
    <w:rsid w:val="008E5B67"/>
    <w:rsid w:val="008E5E17"/>
    <w:rsid w:val="008F3939"/>
    <w:rsid w:val="008F4AB2"/>
    <w:rsid w:val="008F4B17"/>
    <w:rsid w:val="008F5142"/>
    <w:rsid w:val="008F5887"/>
    <w:rsid w:val="008F663E"/>
    <w:rsid w:val="008F7B2D"/>
    <w:rsid w:val="00900662"/>
    <w:rsid w:val="00900C44"/>
    <w:rsid w:val="00907B39"/>
    <w:rsid w:val="0091153B"/>
    <w:rsid w:val="00911739"/>
    <w:rsid w:val="009123B1"/>
    <w:rsid w:val="00913071"/>
    <w:rsid w:val="00914510"/>
    <w:rsid w:val="00920E03"/>
    <w:rsid w:val="00920FE9"/>
    <w:rsid w:val="009212DF"/>
    <w:rsid w:val="00921988"/>
    <w:rsid w:val="00921EE8"/>
    <w:rsid w:val="009229F6"/>
    <w:rsid w:val="00924ED2"/>
    <w:rsid w:val="00927EED"/>
    <w:rsid w:val="00932CD7"/>
    <w:rsid w:val="00934057"/>
    <w:rsid w:val="00940BDE"/>
    <w:rsid w:val="00940D63"/>
    <w:rsid w:val="009436D8"/>
    <w:rsid w:val="00946E1B"/>
    <w:rsid w:val="00946F1F"/>
    <w:rsid w:val="00952BA9"/>
    <w:rsid w:val="00953874"/>
    <w:rsid w:val="009545FA"/>
    <w:rsid w:val="00954DE5"/>
    <w:rsid w:val="00955560"/>
    <w:rsid w:val="00957568"/>
    <w:rsid w:val="00957DB2"/>
    <w:rsid w:val="00963291"/>
    <w:rsid w:val="00964864"/>
    <w:rsid w:val="0096537A"/>
    <w:rsid w:val="009653AE"/>
    <w:rsid w:val="0097080E"/>
    <w:rsid w:val="0097325C"/>
    <w:rsid w:val="00984ED6"/>
    <w:rsid w:val="0098580F"/>
    <w:rsid w:val="00986187"/>
    <w:rsid w:val="0098705C"/>
    <w:rsid w:val="009873B1"/>
    <w:rsid w:val="009901B7"/>
    <w:rsid w:val="009905CC"/>
    <w:rsid w:val="00993B96"/>
    <w:rsid w:val="00994998"/>
    <w:rsid w:val="0099527C"/>
    <w:rsid w:val="00996833"/>
    <w:rsid w:val="00996CA9"/>
    <w:rsid w:val="0099780C"/>
    <w:rsid w:val="009A0020"/>
    <w:rsid w:val="009A0313"/>
    <w:rsid w:val="009A1003"/>
    <w:rsid w:val="009A223F"/>
    <w:rsid w:val="009A3BEA"/>
    <w:rsid w:val="009A449B"/>
    <w:rsid w:val="009B3FDA"/>
    <w:rsid w:val="009B4239"/>
    <w:rsid w:val="009B6C2F"/>
    <w:rsid w:val="009B7413"/>
    <w:rsid w:val="009C1812"/>
    <w:rsid w:val="009C2E2D"/>
    <w:rsid w:val="009C346B"/>
    <w:rsid w:val="009D0756"/>
    <w:rsid w:val="009D4196"/>
    <w:rsid w:val="009D4AE2"/>
    <w:rsid w:val="009D5D4E"/>
    <w:rsid w:val="009D5E42"/>
    <w:rsid w:val="009E1A97"/>
    <w:rsid w:val="009E2534"/>
    <w:rsid w:val="009F3CFD"/>
    <w:rsid w:val="009F4790"/>
    <w:rsid w:val="009F6DDC"/>
    <w:rsid w:val="009F7ABE"/>
    <w:rsid w:val="00A00FEE"/>
    <w:rsid w:val="00A01CEF"/>
    <w:rsid w:val="00A063DD"/>
    <w:rsid w:val="00A10080"/>
    <w:rsid w:val="00A15553"/>
    <w:rsid w:val="00A236DA"/>
    <w:rsid w:val="00A25542"/>
    <w:rsid w:val="00A331A5"/>
    <w:rsid w:val="00A35F4F"/>
    <w:rsid w:val="00A37FDB"/>
    <w:rsid w:val="00A40959"/>
    <w:rsid w:val="00A40BA2"/>
    <w:rsid w:val="00A42032"/>
    <w:rsid w:val="00A43B73"/>
    <w:rsid w:val="00A4602B"/>
    <w:rsid w:val="00A46328"/>
    <w:rsid w:val="00A500FF"/>
    <w:rsid w:val="00A50E6C"/>
    <w:rsid w:val="00A5319B"/>
    <w:rsid w:val="00A53434"/>
    <w:rsid w:val="00A56546"/>
    <w:rsid w:val="00A57104"/>
    <w:rsid w:val="00A5715A"/>
    <w:rsid w:val="00A604D8"/>
    <w:rsid w:val="00A605DF"/>
    <w:rsid w:val="00A623BD"/>
    <w:rsid w:val="00A7357E"/>
    <w:rsid w:val="00A74492"/>
    <w:rsid w:val="00A7531E"/>
    <w:rsid w:val="00A8169A"/>
    <w:rsid w:val="00A8170F"/>
    <w:rsid w:val="00A8250D"/>
    <w:rsid w:val="00A82647"/>
    <w:rsid w:val="00A86F49"/>
    <w:rsid w:val="00A87697"/>
    <w:rsid w:val="00A90122"/>
    <w:rsid w:val="00A92CE2"/>
    <w:rsid w:val="00A941AA"/>
    <w:rsid w:val="00A95B9A"/>
    <w:rsid w:val="00A95F3F"/>
    <w:rsid w:val="00A976D5"/>
    <w:rsid w:val="00AB1747"/>
    <w:rsid w:val="00AB402D"/>
    <w:rsid w:val="00AB4AC4"/>
    <w:rsid w:val="00AB61AC"/>
    <w:rsid w:val="00AC3039"/>
    <w:rsid w:val="00AC509D"/>
    <w:rsid w:val="00AC56E6"/>
    <w:rsid w:val="00AC6737"/>
    <w:rsid w:val="00AC745A"/>
    <w:rsid w:val="00AC7DAC"/>
    <w:rsid w:val="00AD055A"/>
    <w:rsid w:val="00AD2365"/>
    <w:rsid w:val="00AD4069"/>
    <w:rsid w:val="00AD795D"/>
    <w:rsid w:val="00AE0B14"/>
    <w:rsid w:val="00AE2517"/>
    <w:rsid w:val="00AE71CA"/>
    <w:rsid w:val="00AF4F2F"/>
    <w:rsid w:val="00AF501B"/>
    <w:rsid w:val="00AF5BF3"/>
    <w:rsid w:val="00B04227"/>
    <w:rsid w:val="00B0481D"/>
    <w:rsid w:val="00B1071D"/>
    <w:rsid w:val="00B16C3C"/>
    <w:rsid w:val="00B22D0C"/>
    <w:rsid w:val="00B231C7"/>
    <w:rsid w:val="00B25930"/>
    <w:rsid w:val="00B25988"/>
    <w:rsid w:val="00B34721"/>
    <w:rsid w:val="00B40308"/>
    <w:rsid w:val="00B40D1E"/>
    <w:rsid w:val="00B41552"/>
    <w:rsid w:val="00B444CD"/>
    <w:rsid w:val="00B44669"/>
    <w:rsid w:val="00B44A3B"/>
    <w:rsid w:val="00B51F6A"/>
    <w:rsid w:val="00B54B2F"/>
    <w:rsid w:val="00B56934"/>
    <w:rsid w:val="00B6210D"/>
    <w:rsid w:val="00B6215A"/>
    <w:rsid w:val="00B639C1"/>
    <w:rsid w:val="00B63C7A"/>
    <w:rsid w:val="00B65959"/>
    <w:rsid w:val="00B67064"/>
    <w:rsid w:val="00B727E9"/>
    <w:rsid w:val="00B77F99"/>
    <w:rsid w:val="00B80F81"/>
    <w:rsid w:val="00B91500"/>
    <w:rsid w:val="00B95C04"/>
    <w:rsid w:val="00BA29CD"/>
    <w:rsid w:val="00BA57EC"/>
    <w:rsid w:val="00BA625F"/>
    <w:rsid w:val="00BA6A2F"/>
    <w:rsid w:val="00BB2138"/>
    <w:rsid w:val="00BB3266"/>
    <w:rsid w:val="00BB6552"/>
    <w:rsid w:val="00BC1F7E"/>
    <w:rsid w:val="00BC5CDB"/>
    <w:rsid w:val="00BC7F6F"/>
    <w:rsid w:val="00BD0316"/>
    <w:rsid w:val="00BD2CD3"/>
    <w:rsid w:val="00BD469B"/>
    <w:rsid w:val="00BD50B3"/>
    <w:rsid w:val="00BE36A4"/>
    <w:rsid w:val="00BE558D"/>
    <w:rsid w:val="00BE5EE5"/>
    <w:rsid w:val="00BE72C9"/>
    <w:rsid w:val="00BE7884"/>
    <w:rsid w:val="00BF00D4"/>
    <w:rsid w:val="00BF06F7"/>
    <w:rsid w:val="00BF4BD9"/>
    <w:rsid w:val="00BF65AB"/>
    <w:rsid w:val="00C02CE0"/>
    <w:rsid w:val="00C06084"/>
    <w:rsid w:val="00C07645"/>
    <w:rsid w:val="00C0780E"/>
    <w:rsid w:val="00C12670"/>
    <w:rsid w:val="00C12FDD"/>
    <w:rsid w:val="00C1569D"/>
    <w:rsid w:val="00C15D5E"/>
    <w:rsid w:val="00C1718A"/>
    <w:rsid w:val="00C2482B"/>
    <w:rsid w:val="00C25BF3"/>
    <w:rsid w:val="00C3342D"/>
    <w:rsid w:val="00C344FA"/>
    <w:rsid w:val="00C3469C"/>
    <w:rsid w:val="00C34928"/>
    <w:rsid w:val="00C35B06"/>
    <w:rsid w:val="00C37575"/>
    <w:rsid w:val="00C404AF"/>
    <w:rsid w:val="00C41F60"/>
    <w:rsid w:val="00C42500"/>
    <w:rsid w:val="00C42920"/>
    <w:rsid w:val="00C45700"/>
    <w:rsid w:val="00C4699C"/>
    <w:rsid w:val="00C52F59"/>
    <w:rsid w:val="00C54DD8"/>
    <w:rsid w:val="00C56362"/>
    <w:rsid w:val="00C61C0D"/>
    <w:rsid w:val="00C62D70"/>
    <w:rsid w:val="00C6435B"/>
    <w:rsid w:val="00C64465"/>
    <w:rsid w:val="00C739C2"/>
    <w:rsid w:val="00C77EF6"/>
    <w:rsid w:val="00C834C7"/>
    <w:rsid w:val="00C8421A"/>
    <w:rsid w:val="00C85181"/>
    <w:rsid w:val="00C8737C"/>
    <w:rsid w:val="00C919C7"/>
    <w:rsid w:val="00C921A0"/>
    <w:rsid w:val="00C92FB0"/>
    <w:rsid w:val="00C9697F"/>
    <w:rsid w:val="00C97553"/>
    <w:rsid w:val="00CA003A"/>
    <w:rsid w:val="00CA23F5"/>
    <w:rsid w:val="00CA3F87"/>
    <w:rsid w:val="00CA41CF"/>
    <w:rsid w:val="00CA75D3"/>
    <w:rsid w:val="00CA777D"/>
    <w:rsid w:val="00CB3A91"/>
    <w:rsid w:val="00CB7C15"/>
    <w:rsid w:val="00CC0535"/>
    <w:rsid w:val="00CC1606"/>
    <w:rsid w:val="00CC1B1D"/>
    <w:rsid w:val="00CE08B2"/>
    <w:rsid w:val="00CE138A"/>
    <w:rsid w:val="00CE1556"/>
    <w:rsid w:val="00CE24CE"/>
    <w:rsid w:val="00CE25C6"/>
    <w:rsid w:val="00CE3260"/>
    <w:rsid w:val="00CE471E"/>
    <w:rsid w:val="00CF06FA"/>
    <w:rsid w:val="00CF459A"/>
    <w:rsid w:val="00CF572B"/>
    <w:rsid w:val="00D004E1"/>
    <w:rsid w:val="00D02933"/>
    <w:rsid w:val="00D06070"/>
    <w:rsid w:val="00D073B6"/>
    <w:rsid w:val="00D1189D"/>
    <w:rsid w:val="00D11960"/>
    <w:rsid w:val="00D1494D"/>
    <w:rsid w:val="00D15FB6"/>
    <w:rsid w:val="00D16771"/>
    <w:rsid w:val="00D20093"/>
    <w:rsid w:val="00D23C0C"/>
    <w:rsid w:val="00D2511B"/>
    <w:rsid w:val="00D32732"/>
    <w:rsid w:val="00D3383F"/>
    <w:rsid w:val="00D34CA7"/>
    <w:rsid w:val="00D35BD8"/>
    <w:rsid w:val="00D36580"/>
    <w:rsid w:val="00D46DC5"/>
    <w:rsid w:val="00D511D2"/>
    <w:rsid w:val="00D544D2"/>
    <w:rsid w:val="00D55FF8"/>
    <w:rsid w:val="00D56B60"/>
    <w:rsid w:val="00D624CC"/>
    <w:rsid w:val="00D63540"/>
    <w:rsid w:val="00D639A4"/>
    <w:rsid w:val="00D63CF0"/>
    <w:rsid w:val="00D65083"/>
    <w:rsid w:val="00D653A9"/>
    <w:rsid w:val="00D66601"/>
    <w:rsid w:val="00D674AB"/>
    <w:rsid w:val="00D7371F"/>
    <w:rsid w:val="00D7593A"/>
    <w:rsid w:val="00D7718E"/>
    <w:rsid w:val="00D77190"/>
    <w:rsid w:val="00D806DC"/>
    <w:rsid w:val="00D81C84"/>
    <w:rsid w:val="00D82EF9"/>
    <w:rsid w:val="00D830EA"/>
    <w:rsid w:val="00D84EB5"/>
    <w:rsid w:val="00DA2ED2"/>
    <w:rsid w:val="00DA3416"/>
    <w:rsid w:val="00DA4E7E"/>
    <w:rsid w:val="00DB0034"/>
    <w:rsid w:val="00DB01A5"/>
    <w:rsid w:val="00DB1E9D"/>
    <w:rsid w:val="00DB42D5"/>
    <w:rsid w:val="00DB44B8"/>
    <w:rsid w:val="00DB5D4A"/>
    <w:rsid w:val="00DC6162"/>
    <w:rsid w:val="00DC6D09"/>
    <w:rsid w:val="00DC7FC4"/>
    <w:rsid w:val="00DD1DAA"/>
    <w:rsid w:val="00DD30FF"/>
    <w:rsid w:val="00DD48C2"/>
    <w:rsid w:val="00DD6E2C"/>
    <w:rsid w:val="00DD74D3"/>
    <w:rsid w:val="00DE5444"/>
    <w:rsid w:val="00DE5FB8"/>
    <w:rsid w:val="00DE673D"/>
    <w:rsid w:val="00DF0CF5"/>
    <w:rsid w:val="00DF23C2"/>
    <w:rsid w:val="00DF7518"/>
    <w:rsid w:val="00E01379"/>
    <w:rsid w:val="00E02032"/>
    <w:rsid w:val="00E037B7"/>
    <w:rsid w:val="00E04264"/>
    <w:rsid w:val="00E123FA"/>
    <w:rsid w:val="00E14B89"/>
    <w:rsid w:val="00E15D5F"/>
    <w:rsid w:val="00E21792"/>
    <w:rsid w:val="00E2470A"/>
    <w:rsid w:val="00E2534C"/>
    <w:rsid w:val="00E25EB7"/>
    <w:rsid w:val="00E27BA8"/>
    <w:rsid w:val="00E33545"/>
    <w:rsid w:val="00E35839"/>
    <w:rsid w:val="00E36829"/>
    <w:rsid w:val="00E40C71"/>
    <w:rsid w:val="00E41B5B"/>
    <w:rsid w:val="00E45618"/>
    <w:rsid w:val="00E458F1"/>
    <w:rsid w:val="00E50FD0"/>
    <w:rsid w:val="00E557C0"/>
    <w:rsid w:val="00E5667A"/>
    <w:rsid w:val="00E623CB"/>
    <w:rsid w:val="00E62FA3"/>
    <w:rsid w:val="00E65F8D"/>
    <w:rsid w:val="00E7063A"/>
    <w:rsid w:val="00E70FDE"/>
    <w:rsid w:val="00E72F59"/>
    <w:rsid w:val="00E73198"/>
    <w:rsid w:val="00E73358"/>
    <w:rsid w:val="00E767C7"/>
    <w:rsid w:val="00E81079"/>
    <w:rsid w:val="00E86FD7"/>
    <w:rsid w:val="00E90BE3"/>
    <w:rsid w:val="00E9113C"/>
    <w:rsid w:val="00E912EB"/>
    <w:rsid w:val="00E91D8D"/>
    <w:rsid w:val="00E93698"/>
    <w:rsid w:val="00E942DE"/>
    <w:rsid w:val="00E96C93"/>
    <w:rsid w:val="00E97153"/>
    <w:rsid w:val="00EA0F60"/>
    <w:rsid w:val="00EA497B"/>
    <w:rsid w:val="00EA5C60"/>
    <w:rsid w:val="00EA645D"/>
    <w:rsid w:val="00EB12A8"/>
    <w:rsid w:val="00EB4653"/>
    <w:rsid w:val="00EB5847"/>
    <w:rsid w:val="00EB5FEE"/>
    <w:rsid w:val="00EB7AB3"/>
    <w:rsid w:val="00EC0FB4"/>
    <w:rsid w:val="00EC3C22"/>
    <w:rsid w:val="00EC3EFC"/>
    <w:rsid w:val="00EC5B7F"/>
    <w:rsid w:val="00EC69D8"/>
    <w:rsid w:val="00EC6B3D"/>
    <w:rsid w:val="00EC6F57"/>
    <w:rsid w:val="00ED163A"/>
    <w:rsid w:val="00ED1C23"/>
    <w:rsid w:val="00ED2D85"/>
    <w:rsid w:val="00ED3800"/>
    <w:rsid w:val="00ED60D5"/>
    <w:rsid w:val="00ED7FE3"/>
    <w:rsid w:val="00EE2E1C"/>
    <w:rsid w:val="00EE5D1B"/>
    <w:rsid w:val="00EF3A10"/>
    <w:rsid w:val="00EF54B0"/>
    <w:rsid w:val="00EF5BC5"/>
    <w:rsid w:val="00EF60FD"/>
    <w:rsid w:val="00EF6989"/>
    <w:rsid w:val="00F016CE"/>
    <w:rsid w:val="00F02724"/>
    <w:rsid w:val="00F06BE1"/>
    <w:rsid w:val="00F12FA6"/>
    <w:rsid w:val="00F147C9"/>
    <w:rsid w:val="00F1718E"/>
    <w:rsid w:val="00F1770D"/>
    <w:rsid w:val="00F20791"/>
    <w:rsid w:val="00F20890"/>
    <w:rsid w:val="00F20D9B"/>
    <w:rsid w:val="00F20F6B"/>
    <w:rsid w:val="00F21174"/>
    <w:rsid w:val="00F35AAF"/>
    <w:rsid w:val="00F4010C"/>
    <w:rsid w:val="00F44473"/>
    <w:rsid w:val="00F44BE3"/>
    <w:rsid w:val="00F47140"/>
    <w:rsid w:val="00F478D6"/>
    <w:rsid w:val="00F50292"/>
    <w:rsid w:val="00F507EC"/>
    <w:rsid w:val="00F50CFA"/>
    <w:rsid w:val="00F57BBB"/>
    <w:rsid w:val="00F62F42"/>
    <w:rsid w:val="00F638A6"/>
    <w:rsid w:val="00F6580E"/>
    <w:rsid w:val="00F67B04"/>
    <w:rsid w:val="00F7051B"/>
    <w:rsid w:val="00F74392"/>
    <w:rsid w:val="00F74866"/>
    <w:rsid w:val="00F814F8"/>
    <w:rsid w:val="00F848CE"/>
    <w:rsid w:val="00F851FD"/>
    <w:rsid w:val="00F8617E"/>
    <w:rsid w:val="00F8670D"/>
    <w:rsid w:val="00F93230"/>
    <w:rsid w:val="00FA1558"/>
    <w:rsid w:val="00FA2F19"/>
    <w:rsid w:val="00FA49CF"/>
    <w:rsid w:val="00FA552E"/>
    <w:rsid w:val="00FA60EA"/>
    <w:rsid w:val="00FB0CD5"/>
    <w:rsid w:val="00FB6078"/>
    <w:rsid w:val="00FB6149"/>
    <w:rsid w:val="00FC1099"/>
    <w:rsid w:val="00FC16BC"/>
    <w:rsid w:val="00FC3EC9"/>
    <w:rsid w:val="00FC4141"/>
    <w:rsid w:val="00FC5C31"/>
    <w:rsid w:val="00FD0DCD"/>
    <w:rsid w:val="00FD1B06"/>
    <w:rsid w:val="00FD52EC"/>
    <w:rsid w:val="00FD5C33"/>
    <w:rsid w:val="00FE5269"/>
    <w:rsid w:val="00FF113E"/>
    <w:rsid w:val="00FF3932"/>
    <w:rsid w:val="00FF5438"/>
    <w:rsid w:val="00FF5E25"/>
    <w:rsid w:val="00FF742E"/>
    <w:rsid w:val="00FF7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4F0D"/>
    <w:rPr>
      <w:strike w:val="0"/>
      <w:dstrike w:val="0"/>
      <w:color w:val="000000"/>
      <w:u w:val="none"/>
      <w:effect w:val="none"/>
    </w:rPr>
  </w:style>
  <w:style w:type="paragraph" w:styleId="a4">
    <w:name w:val="Normal (Web)"/>
    <w:basedOn w:val="a"/>
    <w:uiPriority w:val="99"/>
    <w:semiHidden/>
    <w:unhideWhenUsed/>
    <w:rsid w:val="00104F0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104F0D"/>
    <w:rPr>
      <w:sz w:val="18"/>
      <w:szCs w:val="18"/>
    </w:rPr>
  </w:style>
  <w:style w:type="character" w:customStyle="1" w:styleId="Char">
    <w:name w:val="批注框文本 Char"/>
    <w:basedOn w:val="a0"/>
    <w:link w:val="a5"/>
    <w:uiPriority w:val="99"/>
    <w:semiHidden/>
    <w:rsid w:val="00104F0D"/>
    <w:rPr>
      <w:sz w:val="18"/>
      <w:szCs w:val="18"/>
    </w:rPr>
  </w:style>
  <w:style w:type="paragraph" w:styleId="a6">
    <w:name w:val="header"/>
    <w:basedOn w:val="a"/>
    <w:link w:val="Char0"/>
    <w:uiPriority w:val="99"/>
    <w:semiHidden/>
    <w:unhideWhenUsed/>
    <w:rsid w:val="008975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97505"/>
    <w:rPr>
      <w:sz w:val="18"/>
      <w:szCs w:val="18"/>
    </w:rPr>
  </w:style>
  <w:style w:type="paragraph" w:styleId="a7">
    <w:name w:val="footer"/>
    <w:basedOn w:val="a"/>
    <w:link w:val="Char1"/>
    <w:uiPriority w:val="99"/>
    <w:semiHidden/>
    <w:unhideWhenUsed/>
    <w:rsid w:val="0089750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975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okebin@ahedu.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王陶</dc:creator>
  <cp:lastModifiedBy>王陶</cp:lastModifiedBy>
  <cp:revision>2</cp:revision>
  <dcterms:created xsi:type="dcterms:W3CDTF">2017-04-05T03:41:00Z</dcterms:created>
  <dcterms:modified xsi:type="dcterms:W3CDTF">2017-04-05T06:56:00Z</dcterms:modified>
</cp:coreProperties>
</file>